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4F" w:rsidRDefault="002E724F" w:rsidP="002E724F">
      <w:pPr>
        <w:spacing w:after="240" w:line="240" w:lineRule="auto"/>
        <w:rPr>
          <w:b/>
        </w:rPr>
      </w:pPr>
      <w:r>
        <w:rPr>
          <w:rFonts w:ascii="Times New Roman" w:hAnsi="Times New Roman"/>
          <w:noProof/>
          <w:sz w:val="24"/>
          <w:szCs w:val="24"/>
          <w:lang w:eastAsia="es-ES"/>
        </w:rPr>
        <w:drawing>
          <wp:inline distT="0" distB="0" distL="0" distR="0">
            <wp:extent cx="1519200" cy="568800"/>
            <wp:effectExtent l="0" t="0" r="5080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200" cy="5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24F" w:rsidRPr="00AA3D71" w:rsidRDefault="002E724F" w:rsidP="002E724F">
      <w:pPr>
        <w:spacing w:after="240" w:line="240" w:lineRule="auto"/>
        <w:rPr>
          <w:b/>
        </w:rPr>
      </w:pPr>
      <w:r>
        <w:rPr>
          <w:b/>
        </w:rPr>
        <w:t>SUELTO METODOLÓGICO</w:t>
      </w:r>
    </w:p>
    <w:p w:rsidR="001D2B0B" w:rsidRPr="00937C53" w:rsidRDefault="001D2B0B" w:rsidP="001D2B0B">
      <w:pPr>
        <w:widowControl w:val="0"/>
        <w:spacing w:after="240"/>
        <w:ind w:right="-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pacing w:val="2"/>
        </w:rPr>
        <w:t xml:space="preserve">FORMULARIO </w:t>
      </w:r>
      <w:r w:rsidRPr="00937C53">
        <w:rPr>
          <w:rFonts w:ascii="Arial" w:hAnsi="Arial" w:cs="Arial"/>
          <w:b/>
          <w:bCs/>
        </w:rPr>
        <w:t>0009</w:t>
      </w:r>
      <w:r w:rsidRPr="00937C53">
        <w:rPr>
          <w:rFonts w:ascii="Arial" w:hAnsi="Arial" w:cs="Arial"/>
          <w:b/>
          <w:bCs/>
          <w:spacing w:val="1"/>
        </w:rPr>
        <w:t>-</w:t>
      </w:r>
      <w:r w:rsidRPr="00937C53">
        <w:rPr>
          <w:rFonts w:ascii="Arial" w:hAnsi="Arial" w:cs="Arial"/>
          <w:b/>
          <w:bCs/>
          <w:spacing w:val="2"/>
        </w:rPr>
        <w:t>0</w:t>
      </w:r>
      <w:r w:rsidRPr="00937C53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  </w:t>
      </w:r>
      <w:r w:rsidRPr="00937C53">
        <w:rPr>
          <w:rFonts w:ascii="Arial" w:hAnsi="Arial" w:cs="Arial"/>
          <w:b/>
          <w:bCs/>
        </w:rPr>
        <w:t>INDICADORES ESPECÍFICOS DE LOS  SERVICIOS</w:t>
      </w:r>
    </w:p>
    <w:tbl>
      <w:tblPr>
        <w:tblW w:w="10505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77"/>
        <w:gridCol w:w="850"/>
        <w:gridCol w:w="851"/>
        <w:gridCol w:w="3827"/>
      </w:tblGrid>
      <w:tr w:rsidR="00E94D64" w:rsidRPr="00E94D64" w:rsidTr="001D2B0B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u w:val="single"/>
                <w:lang w:eastAsia="es-ES"/>
              </w:rPr>
            </w:pPr>
            <w:r w:rsidRPr="00E94D64">
              <w:rPr>
                <w:rFonts w:ascii="Arial" w:eastAsia="Times New Roman" w:hAnsi="Arial" w:cs="Arial"/>
                <w:b/>
                <w:bCs/>
                <w:u w:val="single"/>
                <w:lang w:eastAsia="es-ES"/>
              </w:rPr>
              <w:t>INDICADORES DE CÁLCULO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</w:tr>
      <w:tr w:rsidR="001D2B0B" w:rsidRPr="00E94D64" w:rsidTr="001D2B0B">
        <w:trPr>
          <w:trHeight w:val="315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B0B" w:rsidRPr="00E94D64" w:rsidRDefault="001D2B0B" w:rsidP="00E94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B0B" w:rsidRPr="00E94D64" w:rsidRDefault="001D2B0B" w:rsidP="00E94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2B0B" w:rsidRPr="00E94D64" w:rsidRDefault="001D2B0B" w:rsidP="00E94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E94D64">
              <w:rPr>
                <w:rFonts w:ascii="Arial" w:eastAsia="Times New Roman" w:hAnsi="Arial" w:cs="Arial"/>
                <w:b/>
                <w:bCs/>
                <w:lang w:eastAsia="es-ES"/>
              </w:rPr>
              <w:t>ACTIVIDAD: TRANSPORTE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E94D64">
              <w:rPr>
                <w:rFonts w:ascii="Arial" w:eastAsia="Times New Roman" w:hAnsi="Arial" w:cs="Arial"/>
                <w:b/>
                <w:bCs/>
                <w:lang w:eastAsia="es-ES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1D2B0B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lang w:eastAsia="es-ES"/>
              </w:rPr>
              <w:t>UM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1D2B0B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lang w:eastAsia="es-ES"/>
              </w:rPr>
              <w:t>CODIGO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E94D64">
              <w:rPr>
                <w:rFonts w:ascii="Arial" w:eastAsia="Times New Roman" w:hAnsi="Arial" w:cs="Arial"/>
                <w:b/>
                <w:bCs/>
                <w:lang w:eastAsia="es-ES"/>
              </w:rPr>
              <w:t>Forma de cálculo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Carga transportada total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4795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4800+5300+5400+5500+(5925/1000)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Carga transportada marítima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4796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5400+5500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Pasajeros transportados ómnibus total general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Mpsj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4798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5000+5035+5040+5045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Pasajeros transportados por autos total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Mpsj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4799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5200+5205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Distancia media carga por ferrocarril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km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4852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4850/4800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Distancia media pasajeros por ferrocarril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km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4952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4950/4940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coches motores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4967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4965/4960*100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coches pasajeros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4972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4975/4970*100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locomotoras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4974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4875/4870*100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vagones de carga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4988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4910/4900*100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En otros servicios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Mpsj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5043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5040-5042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ómnibus SP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5177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5150/5135*100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ómnibus turismo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5187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5185/5180*100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transporte obrero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5196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5195/5190*100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ómnibus escolares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5198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5199/5197*100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autos SP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5217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5215/5210*100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autos turismo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5227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5225/5220*100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 xml:space="preserve">Coeficiente aprovechamiento parque </w:t>
            </w:r>
            <w:proofErr w:type="spellStart"/>
            <w:r w:rsidRPr="00E94D64">
              <w:rPr>
                <w:rFonts w:ascii="Arial" w:eastAsia="Times New Roman" w:hAnsi="Arial" w:cs="Arial"/>
                <w:lang w:eastAsia="es-ES"/>
              </w:rPr>
              <w:t>Rent</w:t>
            </w:r>
            <w:proofErr w:type="spellEnd"/>
            <w:r w:rsidRPr="00E94D64">
              <w:rPr>
                <w:rFonts w:ascii="Arial" w:eastAsia="Times New Roman" w:hAnsi="Arial" w:cs="Arial"/>
                <w:lang w:eastAsia="es-ES"/>
              </w:rPr>
              <w:t xml:space="preserve"> a Car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5228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5226/5221*100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Distancia media carga por camiones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km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5352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5350/5300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recorrido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5357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5360/5355*100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parque de camiones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5372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5370/5365*100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capacidad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5387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5380/5375*100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Distancia media carga marítimo internacional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km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5462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5455/5400*100</w:t>
            </w:r>
          </w:p>
        </w:tc>
      </w:tr>
      <w:tr w:rsidR="00E94D64" w:rsidRPr="00E94D64" w:rsidTr="00384238">
        <w:trPr>
          <w:trHeight w:val="600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lastRenderedPageBreak/>
              <w:t>Coeficiente aprovechamiento parque buques</w:t>
            </w:r>
            <w:r w:rsidRPr="00E94D64">
              <w:rPr>
                <w:rFonts w:ascii="Arial" w:eastAsia="Times New Roman" w:hAnsi="Arial" w:cs="Arial"/>
                <w:lang w:eastAsia="es-ES"/>
              </w:rPr>
              <w:br/>
              <w:t>(marítimo internacional)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5498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5495/5490*100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De ello: arrendado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5499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5497/5492*100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Distancia media carga para marítimo cabotaje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km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5532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5530/5500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capacidad pasajeros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5598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5580/5575*100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aprovechamiento capacidad de lanchaje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5599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5595/5590*100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Coeficiente operaciones portuarias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5750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5745/5740*100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Intensidad bruta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Mt/</w:t>
            </w:r>
            <w:proofErr w:type="spellStart"/>
            <w:r w:rsidRPr="00E94D64">
              <w:rPr>
                <w:rFonts w:ascii="Arial" w:eastAsia="Times New Roman" w:hAnsi="Arial" w:cs="Arial"/>
                <w:lang w:eastAsia="es-ES"/>
              </w:rPr>
              <w:t>Bdp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5765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5600/5740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Intensidad neta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Mt/</w:t>
            </w:r>
            <w:proofErr w:type="spellStart"/>
            <w:r w:rsidRPr="00E94D64">
              <w:rPr>
                <w:rFonts w:ascii="Arial" w:eastAsia="Times New Roman" w:hAnsi="Arial" w:cs="Arial"/>
                <w:lang w:eastAsia="es-ES"/>
              </w:rPr>
              <w:t>Bdo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5770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5600/5745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Cumplimiento itinerario nacional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5974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5953/5948*100</w:t>
            </w:r>
          </w:p>
        </w:tc>
      </w:tr>
      <w:tr w:rsidR="00E94D64" w:rsidRPr="00E94D64" w:rsidTr="00384238">
        <w:trPr>
          <w:trHeight w:val="315"/>
        </w:trPr>
        <w:tc>
          <w:tcPr>
            <w:tcW w:w="4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Cumplimiento itinerario internacional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4D64" w:rsidRPr="00E94D64" w:rsidRDefault="00E94D64" w:rsidP="001D2B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94D64">
              <w:rPr>
                <w:rFonts w:ascii="Arial" w:eastAsia="Times New Roman" w:hAnsi="Arial" w:cs="Arial"/>
                <w:color w:val="000000"/>
                <w:lang w:eastAsia="es-ES"/>
              </w:rPr>
              <w:t>5976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D64" w:rsidRPr="00E94D64" w:rsidRDefault="00E94D64" w:rsidP="00E94D64">
            <w:pPr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E94D64">
              <w:rPr>
                <w:rFonts w:ascii="Arial" w:eastAsia="Times New Roman" w:hAnsi="Arial" w:cs="Arial"/>
                <w:lang w:eastAsia="es-ES"/>
              </w:rPr>
              <w:t>5952/5947*100</w:t>
            </w:r>
          </w:p>
        </w:tc>
      </w:tr>
    </w:tbl>
    <w:p w:rsidR="000D5FEA" w:rsidRDefault="008D2E9D"/>
    <w:sectPr w:rsidR="000D5FEA" w:rsidSect="00E94D64">
      <w:pgSz w:w="12240" w:h="15840" w:code="1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4D64"/>
    <w:rsid w:val="000749D4"/>
    <w:rsid w:val="000A34A5"/>
    <w:rsid w:val="001D2B0B"/>
    <w:rsid w:val="00243EC8"/>
    <w:rsid w:val="00245063"/>
    <w:rsid w:val="00261498"/>
    <w:rsid w:val="002E724F"/>
    <w:rsid w:val="00384238"/>
    <w:rsid w:val="003D5A07"/>
    <w:rsid w:val="00442851"/>
    <w:rsid w:val="00481CAD"/>
    <w:rsid w:val="00546395"/>
    <w:rsid w:val="00636066"/>
    <w:rsid w:val="008D2E9D"/>
    <w:rsid w:val="008D7D55"/>
    <w:rsid w:val="0093284D"/>
    <w:rsid w:val="009E73B1"/>
    <w:rsid w:val="00E94D64"/>
    <w:rsid w:val="00F7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457"/>
  </w:style>
  <w:style w:type="paragraph" w:styleId="Ttulo1">
    <w:name w:val="heading 1"/>
    <w:basedOn w:val="Normal"/>
    <w:next w:val="Normal"/>
    <w:link w:val="Ttulo1Car"/>
    <w:qFormat/>
    <w:rsid w:val="002E724F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0"/>
      <w:szCs w:val="20"/>
      <w:u w:val="single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E724F"/>
    <w:rPr>
      <w:rFonts w:ascii="Arial" w:eastAsia="Times New Roman" w:hAnsi="Arial" w:cs="Times New Roman"/>
      <w:b/>
      <w:sz w:val="20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E724F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20"/>
      <w:szCs w:val="20"/>
      <w:u w:val="single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E724F"/>
    <w:rPr>
      <w:rFonts w:ascii="Arial" w:eastAsia="Times New Roman" w:hAnsi="Arial" w:cs="Times New Roman"/>
      <w:b/>
      <w:sz w:val="20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</dc:creator>
  <cp:lastModifiedBy>mariaelena</cp:lastModifiedBy>
  <cp:revision>2</cp:revision>
  <dcterms:created xsi:type="dcterms:W3CDTF">2019-02-05T19:42:00Z</dcterms:created>
  <dcterms:modified xsi:type="dcterms:W3CDTF">2019-02-05T19:42:00Z</dcterms:modified>
</cp:coreProperties>
</file>